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9C0D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4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FootnoteReference"/>
          <w:rFonts w:ascii="Arial" w:hAnsi="Arial" w:cs="Arial"/>
          <w:b/>
          <w:i/>
          <w:sz w:val="28"/>
          <w:szCs w:val="28"/>
        </w:rPr>
        <w:footnoteReference w:id="1"/>
      </w:r>
    </w:p>
    <w:p w14:paraId="3D0E94F6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756D1E" w14:textId="7741FD04" w:rsidR="00BE140C" w:rsidRDefault="00BE140C" w:rsidP="00575199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 Νέων Έργων Επέκτασης στο</w:t>
      </w:r>
      <w:r w:rsidR="00F8607E">
        <w:rPr>
          <w:rFonts w:ascii="Arial" w:hAnsi="Arial" w:cs="Arial"/>
          <w:sz w:val="22"/>
          <w:szCs w:val="22"/>
        </w:rPr>
        <w:t>ν</w:t>
      </w:r>
      <w:r>
        <w:rPr>
          <w:rFonts w:ascii="Arial" w:hAnsi="Arial" w:cs="Arial"/>
          <w:sz w:val="22"/>
          <w:szCs w:val="22"/>
        </w:rPr>
        <w:t xml:space="preserve"> έτερο </w:t>
      </w:r>
      <w:r w:rsidRPr="005B203C">
        <w:rPr>
          <w:rFonts w:ascii="Arial" w:hAnsi="Arial" w:cs="Arial"/>
          <w:sz w:val="22"/>
          <w:szCs w:val="22"/>
        </w:rPr>
        <w:t>Υ</w:t>
      </w:r>
      <w:r>
        <w:rPr>
          <w:rFonts w:ascii="Arial" w:hAnsi="Arial" w:cs="Arial"/>
          <w:sz w:val="22"/>
          <w:szCs w:val="22"/>
        </w:rPr>
        <w:t>/Σ (ή ΚΥΤ)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………………………… για τη Σύνδεση στο Σύστημα τ</w:t>
      </w:r>
      <w:r w:rsidR="00575199">
        <w:rPr>
          <w:rFonts w:ascii="Arial" w:hAnsi="Arial" w:cs="Arial"/>
          <w:sz w:val="22"/>
          <w:szCs w:val="22"/>
        </w:rPr>
        <w:t xml:space="preserve">ων </w:t>
      </w:r>
      <w:r w:rsidR="00F8607E">
        <w:rPr>
          <w:rFonts w:ascii="Arial" w:hAnsi="Arial" w:cs="Arial"/>
          <w:sz w:val="22"/>
          <w:szCs w:val="22"/>
        </w:rPr>
        <w:t>………</w:t>
      </w:r>
      <w:r w:rsidR="00575199">
        <w:rPr>
          <w:rFonts w:ascii="Arial" w:hAnsi="Arial" w:cs="Arial"/>
          <w:sz w:val="22"/>
          <w:szCs w:val="22"/>
        </w:rPr>
        <w:t>(αρ.)</w:t>
      </w:r>
      <w:r w:rsidR="00F8607E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 Σταθμ</w:t>
      </w:r>
      <w:r w:rsidR="00575199">
        <w:rPr>
          <w:rFonts w:ascii="Arial" w:hAnsi="Arial" w:cs="Arial"/>
          <w:sz w:val="22"/>
          <w:szCs w:val="22"/>
        </w:rPr>
        <w:t>ών, συνολικής ίσχύος</w:t>
      </w:r>
      <w:r>
        <w:rPr>
          <w:rFonts w:ascii="Arial" w:hAnsi="Arial" w:cs="Arial"/>
          <w:sz w:val="22"/>
          <w:szCs w:val="22"/>
        </w:rPr>
        <w:t xml:space="preserve"> ...... </w:t>
      </w:r>
      <w:r>
        <w:rPr>
          <w:rFonts w:ascii="Arial" w:hAnsi="Arial" w:cs="Arial"/>
          <w:sz w:val="22"/>
          <w:szCs w:val="22"/>
          <w:lang w:val="en-US"/>
        </w:rPr>
        <w:t>MW</w:t>
      </w:r>
      <w:r w:rsidRPr="00FA1C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του</w:t>
      </w:r>
      <w:r w:rsidR="00575199">
        <w:rPr>
          <w:rFonts w:ascii="Arial" w:hAnsi="Arial" w:cs="Arial"/>
          <w:sz w:val="22"/>
          <w:szCs w:val="22"/>
        </w:rPr>
        <w:t xml:space="preserve"> Εκπροσώπου</w:t>
      </w:r>
      <w:r>
        <w:rPr>
          <w:rFonts w:ascii="Arial" w:hAnsi="Arial" w:cs="Arial"/>
          <w:sz w:val="22"/>
          <w:szCs w:val="22"/>
        </w:rPr>
        <w:t xml:space="preserve"> Παραγωγ</w:t>
      </w:r>
      <w:r w:rsidR="00575199">
        <w:rPr>
          <w:rFonts w:ascii="Arial" w:hAnsi="Arial" w:cs="Arial"/>
          <w:sz w:val="22"/>
          <w:szCs w:val="22"/>
        </w:rPr>
        <w:t>ών</w:t>
      </w:r>
      <w:r>
        <w:rPr>
          <w:rFonts w:ascii="Arial" w:hAnsi="Arial" w:cs="Arial"/>
          <w:sz w:val="22"/>
          <w:szCs w:val="22"/>
        </w:rPr>
        <w:t xml:space="preserve"> .................................</w:t>
      </w:r>
    </w:p>
    <w:p w14:paraId="7AE80A3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DDA732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63E554" w14:textId="696853F1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)……………….. βεβαιώνει την περάτωση της κατασκευής των Νέων Έργων Επέκτασης στον Υ/Σ (ή στο ΚΥΤ) …/…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του θέματος και την ετοιμότητά τους προς ηλέκτριση.</w:t>
      </w:r>
    </w:p>
    <w:p w14:paraId="1F61C240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65D91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Νέων Έργων Επέκτασης Υ/Σ (ή ΚΥΤ) ....................... εκτελέστηκαν απολύτως σύμφωνα με τις προδιαγραφές του Συστήματος και τα προβλεπόμενα στη Σύμβαση Σύνδεσης ΑΔΜΗΕ ………./20….. (και το Συμπλήρωμα Αρ. …. Αυτής) για τη Σύνδεση στο Σύστημα.</w:t>
      </w:r>
    </w:p>
    <w:p w14:paraId="5246C21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8FD72B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3E9A63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18B594EB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091EC3C1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7C48886B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5A671C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669669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3A514CF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F1C1ACC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43CD687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3CE1087A" w14:textId="29B7346C" w:rsidR="00BC6508" w:rsidRDefault="00BC6508" w:rsidP="00A9456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4479" w14:textId="77777777" w:rsidR="00EB05BB" w:rsidRDefault="00EB05BB">
      <w:r>
        <w:separator/>
      </w:r>
    </w:p>
  </w:endnote>
  <w:endnote w:type="continuationSeparator" w:id="0">
    <w:p w14:paraId="6E60E40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AFE7" w14:textId="77777777" w:rsidR="00EB05BB" w:rsidRDefault="00EB05BB">
      <w:r>
        <w:separator/>
      </w:r>
    </w:p>
  </w:footnote>
  <w:footnote w:type="continuationSeparator" w:id="0">
    <w:p w14:paraId="13271241" w14:textId="77777777" w:rsidR="00EB05BB" w:rsidRDefault="00EB05BB">
      <w:r>
        <w:continuationSeparator/>
      </w:r>
    </w:p>
  </w:footnote>
  <w:footnote w:id="1">
    <w:p w14:paraId="19458D50" w14:textId="7880DEE9" w:rsidR="00BE140C" w:rsidRPr="00A94569" w:rsidRDefault="00BE140C" w:rsidP="00A94569">
      <w:pPr>
        <w:pStyle w:val="FootnoteText"/>
        <w:jc w:val="both"/>
        <w:rPr>
          <w:rFonts w:asciiTheme="minorBidi" w:hAnsiTheme="minorBidi" w:cstheme="minorBidi"/>
        </w:rPr>
      </w:pPr>
      <w:r w:rsidRPr="00A94569">
        <w:rPr>
          <w:rStyle w:val="FootnoteReference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Σε περίπτωση που απαιτούνται νέα έργα σε έτερο Υ/Σ ή ΚΥΤ, άλλου πέραν του Κύριου (βλ. Βεβαίωση 1)</w:t>
      </w:r>
    </w:p>
  </w:footnote>
  <w:footnote w:id="2">
    <w:p w14:paraId="1C4AF96D" w14:textId="77777777" w:rsidR="00BE140C" w:rsidRDefault="00BE140C">
      <w:pPr>
        <w:pStyle w:val="FootnoteText"/>
      </w:pPr>
      <w:r w:rsidRPr="00A94569">
        <w:rPr>
          <w:rStyle w:val="FootnoteReference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Υφιστάμενο ή συμβασιοποιημένο από άλλον Χρήστη του Συστήματος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397237036">
    <w:abstractNumId w:val="2"/>
  </w:num>
  <w:num w:numId="2" w16cid:durableId="1203329680">
    <w:abstractNumId w:val="16"/>
  </w:num>
  <w:num w:numId="3" w16cid:durableId="2117017873">
    <w:abstractNumId w:val="4"/>
  </w:num>
  <w:num w:numId="4" w16cid:durableId="1307588899">
    <w:abstractNumId w:val="10"/>
  </w:num>
  <w:num w:numId="5" w16cid:durableId="1129208115">
    <w:abstractNumId w:val="5"/>
  </w:num>
  <w:num w:numId="6" w16cid:durableId="1155948401">
    <w:abstractNumId w:val="9"/>
  </w:num>
  <w:num w:numId="7" w16cid:durableId="1142162300">
    <w:abstractNumId w:val="6"/>
  </w:num>
  <w:num w:numId="8" w16cid:durableId="1715738040">
    <w:abstractNumId w:val="3"/>
  </w:num>
  <w:num w:numId="9" w16cid:durableId="1451242326">
    <w:abstractNumId w:val="8"/>
  </w:num>
  <w:num w:numId="10" w16cid:durableId="655110304">
    <w:abstractNumId w:val="0"/>
  </w:num>
  <w:num w:numId="11" w16cid:durableId="362245434">
    <w:abstractNumId w:val="12"/>
  </w:num>
  <w:num w:numId="12" w16cid:durableId="511917411">
    <w:abstractNumId w:val="13"/>
  </w:num>
  <w:num w:numId="13" w16cid:durableId="1135684621">
    <w:abstractNumId w:val="15"/>
  </w:num>
  <w:num w:numId="14" w16cid:durableId="658077369">
    <w:abstractNumId w:val="14"/>
  </w:num>
  <w:num w:numId="15" w16cid:durableId="1809125024">
    <w:abstractNumId w:val="1"/>
  </w:num>
  <w:num w:numId="16" w16cid:durableId="1329287521">
    <w:abstractNumId w:val="11"/>
  </w:num>
  <w:num w:numId="17" w16cid:durableId="741296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75199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94569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8607E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504CB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4</cp:revision>
  <cp:lastPrinted>2010-11-18T09:19:00Z</cp:lastPrinted>
  <dcterms:created xsi:type="dcterms:W3CDTF">2022-10-19T10:57:00Z</dcterms:created>
  <dcterms:modified xsi:type="dcterms:W3CDTF">2023-06-09T11:02:00Z</dcterms:modified>
</cp:coreProperties>
</file>